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88977C" w14:textId="77777777" w:rsidR="00DE4F07" w:rsidRPr="006D49A9" w:rsidRDefault="00DE4F07" w:rsidP="00C169F3">
      <w:pPr>
        <w:spacing w:after="0" w:line="240" w:lineRule="auto"/>
        <w:rPr>
          <w:color w:val="FF0000"/>
          <w:u w:val="single"/>
        </w:rPr>
      </w:pPr>
    </w:p>
    <w:p w14:paraId="1F4C18E8" w14:textId="77777777" w:rsidR="00C0072D" w:rsidRPr="006D49A9" w:rsidRDefault="00C0072D" w:rsidP="00C169F3">
      <w:pPr>
        <w:spacing w:after="0" w:line="240" w:lineRule="auto"/>
        <w:rPr>
          <w:color w:val="FF0000"/>
          <w:u w:val="single"/>
        </w:rPr>
      </w:pPr>
      <w:r w:rsidRPr="006D49A9">
        <w:rPr>
          <w:color w:val="FF0000"/>
          <w:u w:val="single"/>
        </w:rPr>
        <w:t xml:space="preserve">NAME: </w:t>
      </w:r>
    </w:p>
    <w:p w14:paraId="69EC0A18" w14:textId="77777777" w:rsidR="00C0072D" w:rsidRPr="006D49A9" w:rsidRDefault="00C0072D" w:rsidP="00C169F3">
      <w:pPr>
        <w:spacing w:after="0" w:line="240" w:lineRule="auto"/>
        <w:rPr>
          <w:rFonts w:cs="Times New Roman"/>
          <w:color w:val="000000" w:themeColor="text1"/>
        </w:rPr>
      </w:pPr>
    </w:p>
    <w:p w14:paraId="01CE8585" w14:textId="4DAD48F5" w:rsidR="00C93965" w:rsidRPr="006D49A9" w:rsidRDefault="00C0072D" w:rsidP="00C169F3">
      <w:pPr>
        <w:spacing w:after="0" w:line="240" w:lineRule="auto"/>
        <w:rPr>
          <w:rFonts w:cs="Times New Roman"/>
          <w:color w:val="000000" w:themeColor="text1"/>
        </w:rPr>
      </w:pPr>
      <w:r w:rsidRPr="006D49A9">
        <w:rPr>
          <w:rFonts w:cs="Times New Roman"/>
          <w:color w:val="000000" w:themeColor="text1"/>
        </w:rPr>
        <w:t xml:space="preserve">Answer the following questions showing all work.  Full credit will not be given to answers without work shown. </w:t>
      </w:r>
      <w:r w:rsidRPr="006D49A9">
        <w:rPr>
          <w:rFonts w:cs="Times New Roman"/>
          <w:color w:val="000000" w:themeColor="text1"/>
          <w:highlight w:val="yellow"/>
        </w:rPr>
        <w:t>If you use Minitab Express</w:t>
      </w:r>
      <w:r w:rsidR="00C93965" w:rsidRPr="006D49A9">
        <w:rPr>
          <w:rFonts w:cs="Times New Roman"/>
          <w:color w:val="000000" w:themeColor="text1"/>
          <w:highlight w:val="yellow"/>
        </w:rPr>
        <w:t xml:space="preserve"> or </w:t>
      </w:r>
      <w:proofErr w:type="spellStart"/>
      <w:r w:rsidR="00C93965" w:rsidRPr="006D49A9">
        <w:rPr>
          <w:rFonts w:cs="Times New Roman"/>
          <w:color w:val="000000" w:themeColor="text1"/>
          <w:highlight w:val="yellow"/>
        </w:rPr>
        <w:t>StatKey</w:t>
      </w:r>
      <w:proofErr w:type="spellEnd"/>
      <w:r w:rsidRPr="006D49A9">
        <w:rPr>
          <w:rFonts w:cs="Times New Roman"/>
          <w:color w:val="000000" w:themeColor="text1"/>
          <w:highlight w:val="yellow"/>
        </w:rPr>
        <w:t xml:space="preserve"> include the appropriate output (copy + paste).</w:t>
      </w:r>
      <w:r w:rsidRPr="006D49A9">
        <w:rPr>
          <w:rFonts w:cs="Times New Roman"/>
          <w:color w:val="000000" w:themeColor="text1"/>
        </w:rPr>
        <w:t xml:space="preserve"> If you do hand calculations show your work using the Word equation editor. Clearly identify your final answers. Output without explanation will not receive full credit</w:t>
      </w:r>
      <w:r w:rsidR="00C93965" w:rsidRPr="006D49A9">
        <w:rPr>
          <w:rFonts w:cs="Times New Roman"/>
          <w:color w:val="000000" w:themeColor="text1"/>
        </w:rPr>
        <w:t xml:space="preserve"> and answers with no output or explanation will not receive full credit</w:t>
      </w:r>
      <w:r w:rsidRPr="006D49A9">
        <w:rPr>
          <w:rFonts w:cs="Times New Roman"/>
          <w:color w:val="000000" w:themeColor="text1"/>
        </w:rPr>
        <w:t xml:space="preserve">. Round all answers to </w:t>
      </w:r>
      <w:r w:rsidRPr="006D49A9">
        <w:rPr>
          <w:rFonts w:cs="Times New Roman"/>
          <w:color w:val="000000" w:themeColor="text1"/>
          <w:u w:val="single"/>
        </w:rPr>
        <w:t>3 decimal places</w:t>
      </w:r>
      <w:r w:rsidRPr="006D49A9">
        <w:rPr>
          <w:rFonts w:cs="Times New Roman"/>
          <w:color w:val="000000" w:themeColor="text1"/>
        </w:rPr>
        <w:t>. If you have any questions, post them to the course discussion board.</w:t>
      </w:r>
    </w:p>
    <w:p w14:paraId="7FB63D47" w14:textId="41386816" w:rsidR="00C169F3" w:rsidRPr="006D49A9" w:rsidRDefault="00C169F3" w:rsidP="00C169F3">
      <w:pPr>
        <w:spacing w:after="0" w:line="240" w:lineRule="auto"/>
        <w:ind w:left="720"/>
      </w:pPr>
    </w:p>
    <w:p w14:paraId="2BFDE97D" w14:textId="46F31D8D" w:rsidR="00C169F3" w:rsidRPr="006D49A9" w:rsidRDefault="00C169F3" w:rsidP="00C169F3">
      <w:pPr>
        <w:spacing w:after="0" w:line="240" w:lineRule="auto"/>
      </w:pPr>
    </w:p>
    <w:p w14:paraId="2D6ECD3D" w14:textId="0D385072" w:rsidR="007C4473" w:rsidRPr="006D49A9" w:rsidRDefault="007C4473" w:rsidP="007C4473">
      <w:pPr>
        <w:spacing w:after="0" w:line="240" w:lineRule="auto"/>
        <w:rPr>
          <w:rFonts w:cs="Times New Roman"/>
          <w:color w:val="000000" w:themeColor="text1"/>
        </w:rPr>
      </w:pPr>
      <w:r w:rsidRPr="006D49A9">
        <w:rPr>
          <w:rFonts w:cs="Times New Roman"/>
          <w:color w:val="000000" w:themeColor="text1"/>
        </w:rPr>
        <w:t xml:space="preserve">1. A representative sample of 100 World Campus STAT 200 was surveyed. Each student was asked if they work full-time, part-time, or if they’re no employed. In that sample 100, 46 were working full-time, 32 were working part time, and 22 were not employed. Use the five-step hypothesis testing procedure to </w:t>
      </w:r>
      <w:r w:rsidRPr="0054630F">
        <w:rPr>
          <w:rFonts w:cs="Times New Roman"/>
          <w:b/>
          <w:color w:val="000000" w:themeColor="text1"/>
        </w:rPr>
        <w:t>determine if there is evidence that the proportions</w:t>
      </w:r>
      <w:r w:rsidRPr="006D49A9">
        <w:rPr>
          <w:rFonts w:cs="Times New Roman"/>
          <w:color w:val="000000" w:themeColor="text1"/>
        </w:rPr>
        <w:t xml:space="preserve"> of World Campus STAT 200 students in the population who work full-time, part-time, and who are not employed </w:t>
      </w:r>
      <w:r w:rsidRPr="0054630F">
        <w:rPr>
          <w:rFonts w:cs="Times New Roman"/>
          <w:b/>
          <w:color w:val="000000" w:themeColor="text1"/>
        </w:rPr>
        <w:t>are not all equal</w:t>
      </w:r>
      <w:r w:rsidRPr="006D49A9">
        <w:rPr>
          <w:rFonts w:cs="Times New Roman"/>
          <w:color w:val="000000" w:themeColor="text1"/>
        </w:rPr>
        <w:t xml:space="preserve">. Use </w:t>
      </w:r>
      <w:r w:rsidRPr="0054630F">
        <w:rPr>
          <w:rFonts w:cs="Times New Roman"/>
          <w:b/>
          <w:color w:val="000000" w:themeColor="text1"/>
          <w:highlight w:val="yellow"/>
          <w:u w:val="single"/>
        </w:rPr>
        <w:t>Minitab Express</w:t>
      </w:r>
      <w:r w:rsidRPr="006D49A9">
        <w:rPr>
          <w:rFonts w:cs="Times New Roman"/>
          <w:color w:val="000000" w:themeColor="text1"/>
        </w:rPr>
        <w:t xml:space="preserve"> and remember to include all relevant output.</w:t>
      </w:r>
      <w:r w:rsidR="0054630F">
        <w:rPr>
          <w:rFonts w:cs="Times New Roman"/>
          <w:color w:val="000000" w:themeColor="text1"/>
        </w:rPr>
        <w:t xml:space="preserve"> </w:t>
      </w:r>
      <w:r w:rsidRPr="006D49A9">
        <w:rPr>
          <w:rFonts w:cs="Times New Roman"/>
          <w:color w:val="000000" w:themeColor="text1"/>
        </w:rPr>
        <w:t>[20 points]</w:t>
      </w:r>
    </w:p>
    <w:p w14:paraId="0EC47714" w14:textId="77777777" w:rsidR="007C4473" w:rsidRPr="006D49A9" w:rsidRDefault="007C4473" w:rsidP="007C4473">
      <w:pPr>
        <w:tabs>
          <w:tab w:val="left" w:pos="720"/>
        </w:tabs>
        <w:spacing w:after="0" w:line="240" w:lineRule="auto"/>
        <w:rPr>
          <w:rFonts w:cs="Times New Roman"/>
          <w:color w:val="000000" w:themeColor="text1"/>
        </w:rPr>
      </w:pPr>
    </w:p>
    <w:p w14:paraId="2218EC8B" w14:textId="77777777" w:rsidR="007C4473" w:rsidRPr="006D49A9" w:rsidRDefault="007C4473" w:rsidP="007C4473">
      <w:pPr>
        <w:spacing w:after="0" w:line="240" w:lineRule="auto"/>
        <w:ind w:left="720"/>
        <w:rPr>
          <w:rFonts w:cs="Times New Roman"/>
          <w:color w:val="000000" w:themeColor="text1"/>
          <w:u w:val="single"/>
        </w:rPr>
      </w:pPr>
      <w:r w:rsidRPr="006D49A9">
        <w:rPr>
          <w:rFonts w:cs="Times New Roman"/>
          <w:color w:val="000000" w:themeColor="text1"/>
          <w:u w:val="single"/>
        </w:rPr>
        <w:t>Step 1:</w:t>
      </w:r>
    </w:p>
    <w:p w14:paraId="313765C4" w14:textId="77777777" w:rsidR="007C4473" w:rsidRPr="006D49A9" w:rsidRDefault="007C4473" w:rsidP="007C4473">
      <w:pPr>
        <w:spacing w:after="0" w:line="240" w:lineRule="auto"/>
        <w:ind w:left="720"/>
        <w:rPr>
          <w:rFonts w:cs="Times New Roman"/>
          <w:color w:val="000000" w:themeColor="text1"/>
          <w:u w:val="single"/>
        </w:rPr>
      </w:pPr>
      <w:r w:rsidRPr="006D49A9">
        <w:rPr>
          <w:rFonts w:cs="Times New Roman"/>
          <w:color w:val="000000" w:themeColor="text1"/>
          <w:u w:val="single"/>
        </w:rPr>
        <w:t>Step 2:</w:t>
      </w:r>
    </w:p>
    <w:p w14:paraId="3547DECE" w14:textId="77777777" w:rsidR="007C4473" w:rsidRPr="006D49A9" w:rsidRDefault="007C4473" w:rsidP="007C4473">
      <w:pPr>
        <w:spacing w:after="0" w:line="240" w:lineRule="auto"/>
        <w:ind w:left="720"/>
        <w:rPr>
          <w:rFonts w:cs="Times New Roman"/>
          <w:color w:val="000000" w:themeColor="text1"/>
          <w:u w:val="single"/>
        </w:rPr>
      </w:pPr>
      <w:r w:rsidRPr="006D49A9">
        <w:rPr>
          <w:rFonts w:cs="Times New Roman"/>
          <w:color w:val="000000" w:themeColor="text1"/>
          <w:u w:val="single"/>
        </w:rPr>
        <w:t>Step 3:</w:t>
      </w:r>
    </w:p>
    <w:p w14:paraId="213B4D12" w14:textId="77777777" w:rsidR="007C4473" w:rsidRPr="006D49A9" w:rsidRDefault="007C4473" w:rsidP="007C4473">
      <w:pPr>
        <w:spacing w:after="0" w:line="240" w:lineRule="auto"/>
        <w:ind w:left="720"/>
        <w:rPr>
          <w:rFonts w:cs="Times New Roman"/>
          <w:color w:val="000000" w:themeColor="text1"/>
          <w:u w:val="single"/>
        </w:rPr>
      </w:pPr>
      <w:r w:rsidRPr="006D49A9">
        <w:rPr>
          <w:rFonts w:cs="Times New Roman"/>
          <w:color w:val="000000" w:themeColor="text1"/>
          <w:u w:val="single"/>
        </w:rPr>
        <w:t>Step 4:</w:t>
      </w:r>
    </w:p>
    <w:p w14:paraId="219D8E06" w14:textId="7B0862E8" w:rsidR="007C4473" w:rsidRPr="006D49A9" w:rsidRDefault="007C4473" w:rsidP="007C4473">
      <w:pPr>
        <w:spacing w:after="0" w:line="240" w:lineRule="auto"/>
        <w:ind w:firstLine="720"/>
        <w:rPr>
          <w:rFonts w:cs="Times New Roman"/>
          <w:color w:val="000000" w:themeColor="text1"/>
          <w:u w:val="single"/>
        </w:rPr>
      </w:pPr>
      <w:r w:rsidRPr="006D49A9">
        <w:rPr>
          <w:rFonts w:cs="Times New Roman"/>
          <w:color w:val="000000" w:themeColor="text1"/>
          <w:u w:val="single"/>
        </w:rPr>
        <w:t>Step 5:</w:t>
      </w:r>
    </w:p>
    <w:p w14:paraId="0BC76767" w14:textId="77777777" w:rsidR="007C4473" w:rsidRPr="006D49A9" w:rsidRDefault="007C4473" w:rsidP="007C4473">
      <w:pPr>
        <w:spacing w:after="0" w:line="240" w:lineRule="auto"/>
        <w:rPr>
          <w:rFonts w:cs="Times New Roman"/>
          <w:color w:val="000000" w:themeColor="text1"/>
          <w:u w:val="single"/>
        </w:rPr>
      </w:pPr>
    </w:p>
    <w:p w14:paraId="19285D0E" w14:textId="3CC54B74" w:rsidR="007C4473" w:rsidRPr="006D49A9" w:rsidRDefault="007C4473" w:rsidP="007C4473">
      <w:pPr>
        <w:spacing w:after="0" w:line="240" w:lineRule="auto"/>
        <w:rPr>
          <w:rFonts w:cs="Times New Roman"/>
          <w:color w:val="000000" w:themeColor="text1"/>
        </w:rPr>
      </w:pPr>
      <w:bookmarkStart w:id="0" w:name="_GoBack"/>
      <w:bookmarkEnd w:id="0"/>
    </w:p>
    <w:p w14:paraId="2CA61313" w14:textId="77777777" w:rsidR="007C4473" w:rsidRPr="006D49A9" w:rsidRDefault="007C4473" w:rsidP="009C38F3">
      <w:pPr>
        <w:spacing w:after="0" w:line="240" w:lineRule="auto"/>
        <w:rPr>
          <w:rFonts w:cs="Times New Roman"/>
          <w:color w:val="000000" w:themeColor="text1"/>
        </w:rPr>
      </w:pPr>
    </w:p>
    <w:p w14:paraId="23E222CB" w14:textId="1AEDA8DA" w:rsidR="008207E0" w:rsidRPr="006D49A9" w:rsidRDefault="007C4473" w:rsidP="009C38F3">
      <w:pPr>
        <w:spacing w:after="0" w:line="240" w:lineRule="auto"/>
        <w:rPr>
          <w:rFonts w:cs="Times New Roman"/>
          <w:color w:val="000000" w:themeColor="text1"/>
        </w:rPr>
      </w:pPr>
      <w:r w:rsidRPr="006D49A9">
        <w:rPr>
          <w:rFonts w:cs="Times New Roman"/>
          <w:color w:val="000000" w:themeColor="text1"/>
        </w:rPr>
        <w:t>2</w:t>
      </w:r>
      <w:r w:rsidR="008207E0" w:rsidRPr="006D49A9">
        <w:rPr>
          <w:rFonts w:cs="Times New Roman"/>
          <w:color w:val="000000" w:themeColor="text1"/>
        </w:rPr>
        <w:t xml:space="preserve">. In </w:t>
      </w:r>
      <w:proofErr w:type="spellStart"/>
      <w:r w:rsidR="008207E0" w:rsidRPr="0054630F">
        <w:rPr>
          <w:rFonts w:cs="Times New Roman"/>
          <w:b/>
          <w:color w:val="000000" w:themeColor="text1"/>
          <w:highlight w:val="yellow"/>
          <w:u w:val="single"/>
        </w:rPr>
        <w:t>StatKey</w:t>
      </w:r>
      <w:proofErr w:type="spellEnd"/>
      <w:r w:rsidR="0013135A" w:rsidRPr="006D49A9">
        <w:rPr>
          <w:rFonts w:cs="Times New Roman"/>
          <w:color w:val="000000" w:themeColor="text1"/>
        </w:rPr>
        <w:t>, in the “</w:t>
      </w:r>
      <w:r w:rsidR="0013135A" w:rsidRPr="0054630F">
        <w:rPr>
          <w:rFonts w:cs="Times New Roman"/>
          <w:b/>
          <w:color w:val="000000" w:themeColor="text1"/>
        </w:rPr>
        <w:t>More Advanced Randomization Tests</w:t>
      </w:r>
      <w:r w:rsidR="0013135A" w:rsidRPr="006D49A9">
        <w:rPr>
          <w:rFonts w:cs="Times New Roman"/>
          <w:color w:val="000000" w:themeColor="text1"/>
        </w:rPr>
        <w:t>” row,</w:t>
      </w:r>
      <w:r w:rsidR="008207E0" w:rsidRPr="006D49A9">
        <w:rPr>
          <w:rFonts w:cs="Times New Roman"/>
          <w:color w:val="000000" w:themeColor="text1"/>
        </w:rPr>
        <w:t xml:space="preserve"> select </w:t>
      </w:r>
      <w:r w:rsidR="0013135A" w:rsidRPr="006D49A9">
        <w:rPr>
          <w:rFonts w:cs="Times New Roman"/>
          <w:color w:val="000000" w:themeColor="text1"/>
        </w:rPr>
        <w:t>“</w:t>
      </w:r>
      <w:r w:rsidR="0013135A" w:rsidRPr="0054630F">
        <w:rPr>
          <w:rFonts w:ascii="Calibri" w:hAnsi="Calibri" w:cs="Times New Roman"/>
          <w:b/>
          <w:color w:val="000000" w:themeColor="text1"/>
        </w:rPr>
        <w:t>χ</w:t>
      </w:r>
      <w:r w:rsidR="0013135A" w:rsidRPr="0054630F">
        <w:rPr>
          <w:rFonts w:cs="Times New Roman"/>
          <w:b/>
          <w:color w:val="000000" w:themeColor="text1"/>
          <w:vertAlign w:val="superscript"/>
        </w:rPr>
        <w:t>2</w:t>
      </w:r>
      <w:r w:rsidR="0013135A" w:rsidRPr="0054630F">
        <w:rPr>
          <w:rFonts w:cs="Times New Roman"/>
          <w:b/>
          <w:color w:val="000000" w:themeColor="text1"/>
        </w:rPr>
        <w:t xml:space="preserve"> Goodness-of-Fit</w:t>
      </w:r>
      <w:r w:rsidR="0013135A" w:rsidRPr="006D49A9">
        <w:rPr>
          <w:rFonts w:cs="Times New Roman"/>
          <w:color w:val="000000" w:themeColor="text1"/>
        </w:rPr>
        <w:t xml:space="preserve">.” </w:t>
      </w:r>
    </w:p>
    <w:p w14:paraId="4D3BBB20" w14:textId="016DC2C2" w:rsidR="0013135A" w:rsidRPr="006D49A9" w:rsidRDefault="0013135A" w:rsidP="009C38F3">
      <w:pPr>
        <w:spacing w:after="0" w:line="240" w:lineRule="auto"/>
        <w:rPr>
          <w:rFonts w:cs="Times New Roman"/>
          <w:color w:val="000000" w:themeColor="text1"/>
        </w:rPr>
      </w:pPr>
      <w:r w:rsidRPr="006D49A9">
        <w:rPr>
          <w:rFonts w:cs="Times New Roman"/>
          <w:color w:val="000000" w:themeColor="text1"/>
        </w:rPr>
        <w:t>Click “Edit Data” and copy</w:t>
      </w:r>
      <w:r w:rsidR="001757B6" w:rsidRPr="006D49A9">
        <w:rPr>
          <w:rFonts w:cs="Times New Roman"/>
          <w:color w:val="000000" w:themeColor="text1"/>
        </w:rPr>
        <w:t xml:space="preserve"> </w:t>
      </w:r>
      <w:r w:rsidRPr="006D49A9">
        <w:rPr>
          <w:rFonts w:cs="Times New Roman"/>
          <w:color w:val="000000" w:themeColor="text1"/>
        </w:rPr>
        <w:t>+</w:t>
      </w:r>
      <w:r w:rsidR="001757B6" w:rsidRPr="006D49A9">
        <w:rPr>
          <w:rFonts w:cs="Times New Roman"/>
          <w:color w:val="000000" w:themeColor="text1"/>
        </w:rPr>
        <w:t xml:space="preserve"> </w:t>
      </w:r>
      <w:r w:rsidRPr="006D49A9">
        <w:rPr>
          <w:rFonts w:cs="Times New Roman"/>
          <w:color w:val="000000" w:themeColor="text1"/>
        </w:rPr>
        <w:t>paste the following data:</w:t>
      </w:r>
    </w:p>
    <w:p w14:paraId="2C422C21" w14:textId="5717C6A6" w:rsidR="0013135A" w:rsidRPr="006D49A9" w:rsidRDefault="0013135A" w:rsidP="0013135A">
      <w:pPr>
        <w:spacing w:after="0" w:line="240" w:lineRule="auto"/>
        <w:ind w:left="720"/>
        <w:rPr>
          <w:rFonts w:cs="Times New Roman"/>
          <w:i/>
          <w:color w:val="000000" w:themeColor="text1"/>
        </w:rPr>
      </w:pPr>
      <w:r w:rsidRPr="006D49A9">
        <w:rPr>
          <w:rFonts w:cs="Times New Roman"/>
          <w:i/>
          <w:color w:val="000000" w:themeColor="text1"/>
        </w:rPr>
        <w:t>Option, Count</w:t>
      </w:r>
    </w:p>
    <w:p w14:paraId="01BD52A2" w14:textId="39082284" w:rsidR="0013135A" w:rsidRPr="006D49A9" w:rsidRDefault="0013135A" w:rsidP="0013135A">
      <w:pPr>
        <w:spacing w:after="0" w:line="240" w:lineRule="auto"/>
        <w:ind w:left="720"/>
        <w:rPr>
          <w:rFonts w:cs="Times New Roman"/>
          <w:i/>
          <w:color w:val="000000" w:themeColor="text1"/>
        </w:rPr>
      </w:pPr>
      <w:r w:rsidRPr="006D49A9">
        <w:rPr>
          <w:rFonts w:cs="Times New Roman"/>
          <w:i/>
          <w:color w:val="000000" w:themeColor="text1"/>
        </w:rPr>
        <w:t>A, 1</w:t>
      </w:r>
    </w:p>
    <w:p w14:paraId="462CC3AD" w14:textId="4F54A188" w:rsidR="0013135A" w:rsidRPr="006D49A9" w:rsidRDefault="007C4473" w:rsidP="0013135A">
      <w:pPr>
        <w:spacing w:after="0" w:line="240" w:lineRule="auto"/>
        <w:ind w:left="720"/>
        <w:rPr>
          <w:rFonts w:cs="Times New Roman"/>
          <w:i/>
          <w:color w:val="000000" w:themeColor="text1"/>
        </w:rPr>
      </w:pPr>
      <w:r w:rsidRPr="006D49A9">
        <w:rPr>
          <w:rFonts w:cs="Times New Roman"/>
          <w:i/>
          <w:color w:val="000000" w:themeColor="text1"/>
        </w:rPr>
        <w:t>B, 4</w:t>
      </w:r>
    </w:p>
    <w:p w14:paraId="5E46DD61" w14:textId="7DE9FD95" w:rsidR="0013135A" w:rsidRPr="006D49A9" w:rsidRDefault="007C4473" w:rsidP="0013135A">
      <w:pPr>
        <w:spacing w:after="0" w:line="240" w:lineRule="auto"/>
        <w:ind w:left="720"/>
        <w:rPr>
          <w:rFonts w:cs="Times New Roman"/>
          <w:i/>
          <w:color w:val="000000" w:themeColor="text1"/>
        </w:rPr>
      </w:pPr>
      <w:r w:rsidRPr="006D49A9">
        <w:rPr>
          <w:rFonts w:cs="Times New Roman"/>
          <w:i/>
          <w:color w:val="000000" w:themeColor="text1"/>
        </w:rPr>
        <w:t>C, 8</w:t>
      </w:r>
    </w:p>
    <w:p w14:paraId="42979DDD" w14:textId="03913FAC" w:rsidR="0013135A" w:rsidRPr="006D49A9" w:rsidRDefault="0013135A" w:rsidP="0013135A">
      <w:pPr>
        <w:spacing w:after="0" w:line="240" w:lineRule="auto"/>
        <w:ind w:left="720"/>
        <w:rPr>
          <w:rFonts w:cs="Times New Roman"/>
          <w:i/>
          <w:color w:val="000000" w:themeColor="text1"/>
        </w:rPr>
      </w:pPr>
      <w:r w:rsidRPr="006D49A9">
        <w:rPr>
          <w:rFonts w:cs="Times New Roman"/>
          <w:i/>
          <w:color w:val="000000" w:themeColor="text1"/>
        </w:rPr>
        <w:t>D, 3</w:t>
      </w:r>
    </w:p>
    <w:p w14:paraId="51275D36" w14:textId="48A755A5" w:rsidR="007C4473" w:rsidRPr="006D49A9" w:rsidRDefault="007C4473" w:rsidP="0013135A">
      <w:pPr>
        <w:spacing w:after="0" w:line="240" w:lineRule="auto"/>
        <w:ind w:left="720"/>
        <w:rPr>
          <w:rFonts w:cs="Times New Roman"/>
          <w:i/>
          <w:color w:val="000000" w:themeColor="text1"/>
        </w:rPr>
      </w:pPr>
      <w:r w:rsidRPr="006D49A9">
        <w:rPr>
          <w:rFonts w:cs="Times New Roman"/>
          <w:i/>
          <w:color w:val="000000" w:themeColor="text1"/>
        </w:rPr>
        <w:t>E, 4</w:t>
      </w:r>
    </w:p>
    <w:p w14:paraId="0F83D810" w14:textId="0689E85E" w:rsidR="0013135A" w:rsidRPr="006D49A9" w:rsidRDefault="0013135A" w:rsidP="009C38F3">
      <w:pPr>
        <w:spacing w:after="0" w:line="240" w:lineRule="auto"/>
        <w:rPr>
          <w:rFonts w:cs="Times New Roman"/>
          <w:color w:val="000000" w:themeColor="text1"/>
        </w:rPr>
      </w:pPr>
      <w:r w:rsidRPr="006D49A9">
        <w:rPr>
          <w:rFonts w:cs="Times New Roman"/>
          <w:color w:val="000000" w:themeColor="text1"/>
        </w:rPr>
        <w:t xml:space="preserve">These are the counts associated </w:t>
      </w:r>
      <w:r w:rsidR="007C4473" w:rsidRPr="006D49A9">
        <w:rPr>
          <w:rFonts w:cs="Times New Roman"/>
          <w:color w:val="000000" w:themeColor="text1"/>
        </w:rPr>
        <w:t>with the correct answers on a 20</w:t>
      </w:r>
      <w:r w:rsidRPr="006D49A9">
        <w:rPr>
          <w:rFonts w:cs="Times New Roman"/>
          <w:color w:val="000000" w:themeColor="text1"/>
        </w:rPr>
        <w:t xml:space="preserve"> question multiple-choice quiz. Each quiz question has </w:t>
      </w:r>
      <w:r w:rsidR="007C4473" w:rsidRPr="006D49A9">
        <w:rPr>
          <w:rFonts w:cs="Times New Roman"/>
          <w:color w:val="000000" w:themeColor="text1"/>
        </w:rPr>
        <w:t>five</w:t>
      </w:r>
      <w:r w:rsidRPr="006D49A9">
        <w:rPr>
          <w:rFonts w:cs="Times New Roman"/>
          <w:color w:val="000000" w:themeColor="text1"/>
        </w:rPr>
        <w:t xml:space="preserve"> options.  We suspect that the instructor doe</w:t>
      </w:r>
      <w:r w:rsidR="007C4473" w:rsidRPr="006D49A9">
        <w:rPr>
          <w:rFonts w:cs="Times New Roman"/>
          <w:color w:val="000000" w:themeColor="text1"/>
        </w:rPr>
        <w:t xml:space="preserve">s not evenly weight the answers. </w:t>
      </w:r>
      <w:r w:rsidR="005D0CE1" w:rsidRPr="006D49A9">
        <w:rPr>
          <w:rFonts w:cs="Times New Roman"/>
          <w:color w:val="000000" w:themeColor="text1"/>
        </w:rPr>
        <w:t>[30 points]</w:t>
      </w:r>
    </w:p>
    <w:p w14:paraId="1F2E34F4" w14:textId="77777777" w:rsidR="0013135A" w:rsidRPr="006D49A9" w:rsidRDefault="0013135A" w:rsidP="009C38F3">
      <w:pPr>
        <w:spacing w:after="0" w:line="240" w:lineRule="auto"/>
        <w:rPr>
          <w:rFonts w:cs="Times New Roman"/>
          <w:color w:val="000000" w:themeColor="text1"/>
        </w:rPr>
      </w:pPr>
    </w:p>
    <w:p w14:paraId="4E8F1938" w14:textId="01EB32EC" w:rsidR="005D0CE1" w:rsidRPr="006D49A9" w:rsidRDefault="005D0CE1" w:rsidP="005D0CE1">
      <w:pPr>
        <w:spacing w:after="0" w:line="240" w:lineRule="auto"/>
        <w:ind w:left="720"/>
        <w:rPr>
          <w:rFonts w:cs="Times New Roman"/>
          <w:color w:val="000000" w:themeColor="text1"/>
        </w:rPr>
      </w:pPr>
      <w:r w:rsidRPr="006D49A9">
        <w:rPr>
          <w:rFonts w:cs="Times New Roman"/>
          <w:color w:val="000000" w:themeColor="text1"/>
        </w:rPr>
        <w:t xml:space="preserve">A. In this scenario, </w:t>
      </w:r>
      <w:r w:rsidR="001757B6" w:rsidRPr="006D49A9">
        <w:rPr>
          <w:rFonts w:cs="Times New Roman"/>
          <w:color w:val="000000" w:themeColor="text1"/>
        </w:rPr>
        <w:t xml:space="preserve">has the assumption for using the chi-square distribution to approximate the sampling distribution been met? </w:t>
      </w:r>
      <w:r w:rsidR="001757B6" w:rsidRPr="006D49A9">
        <w:rPr>
          <w:rFonts w:cs="Times New Roman"/>
          <w:color w:val="000000" w:themeColor="text1"/>
          <w:u w:val="single"/>
        </w:rPr>
        <w:t>Explain why or why not.</w:t>
      </w:r>
    </w:p>
    <w:p w14:paraId="7ED7AC0D" w14:textId="77777777" w:rsidR="005D0CE1" w:rsidRPr="006D49A9" w:rsidRDefault="005D0CE1" w:rsidP="005D0CE1">
      <w:pPr>
        <w:spacing w:after="0" w:line="240" w:lineRule="auto"/>
        <w:ind w:left="720"/>
        <w:rPr>
          <w:rFonts w:cs="Times New Roman"/>
          <w:color w:val="000000" w:themeColor="text1"/>
        </w:rPr>
      </w:pPr>
    </w:p>
    <w:p w14:paraId="4D8BA3E1" w14:textId="43F5C30A" w:rsidR="005D0CE1" w:rsidRPr="006D49A9" w:rsidRDefault="005D0CE1" w:rsidP="005D0CE1">
      <w:pPr>
        <w:spacing w:after="0" w:line="240" w:lineRule="auto"/>
        <w:ind w:left="720"/>
        <w:rPr>
          <w:rFonts w:cs="Times New Roman"/>
          <w:color w:val="000000" w:themeColor="text1"/>
        </w:rPr>
      </w:pPr>
      <w:r w:rsidRPr="006D49A9">
        <w:rPr>
          <w:rFonts w:cs="Times New Roman"/>
          <w:color w:val="000000" w:themeColor="text1"/>
        </w:rPr>
        <w:t xml:space="preserve">B. </w:t>
      </w:r>
      <w:r w:rsidR="00B369DB" w:rsidRPr="006D49A9">
        <w:rPr>
          <w:rFonts w:cs="Times New Roman"/>
          <w:color w:val="000000" w:themeColor="text1"/>
        </w:rPr>
        <w:t xml:space="preserve">Use </w:t>
      </w:r>
      <w:proofErr w:type="spellStart"/>
      <w:r w:rsidR="00B369DB" w:rsidRPr="008E5A1D">
        <w:rPr>
          <w:rFonts w:cs="Times New Roman"/>
          <w:b/>
          <w:color w:val="000000" w:themeColor="text1"/>
          <w:u w:val="single"/>
        </w:rPr>
        <w:t>StatKey</w:t>
      </w:r>
      <w:proofErr w:type="spellEnd"/>
      <w:r w:rsidR="00B369DB" w:rsidRPr="006D49A9">
        <w:rPr>
          <w:rFonts w:cs="Times New Roman"/>
          <w:color w:val="000000" w:themeColor="text1"/>
        </w:rPr>
        <w:t xml:space="preserve"> to generate 5,000 randomization samples.  Paste a screenshot of your randomization distribution here.</w:t>
      </w:r>
    </w:p>
    <w:p w14:paraId="12717E3A" w14:textId="77777777" w:rsidR="00B369DB" w:rsidRPr="006D49A9" w:rsidRDefault="00B369DB" w:rsidP="005D0CE1">
      <w:pPr>
        <w:spacing w:after="0" w:line="240" w:lineRule="auto"/>
        <w:ind w:left="720"/>
        <w:rPr>
          <w:rFonts w:cs="Times New Roman"/>
          <w:color w:val="000000" w:themeColor="text1"/>
        </w:rPr>
      </w:pPr>
    </w:p>
    <w:p w14:paraId="6798DABE" w14:textId="06391151" w:rsidR="00B369DB" w:rsidRPr="006D49A9" w:rsidRDefault="00B369DB" w:rsidP="005D0CE1">
      <w:pPr>
        <w:spacing w:after="0" w:line="240" w:lineRule="auto"/>
        <w:ind w:left="720"/>
        <w:rPr>
          <w:rFonts w:cs="Times New Roman"/>
          <w:color w:val="000000" w:themeColor="text1"/>
        </w:rPr>
      </w:pPr>
      <w:r w:rsidRPr="006D49A9">
        <w:rPr>
          <w:rFonts w:cs="Times New Roman"/>
          <w:color w:val="000000" w:themeColor="text1"/>
        </w:rPr>
        <w:t xml:space="preserve">C. Describe the shape of your randomization distribution. </w:t>
      </w:r>
    </w:p>
    <w:p w14:paraId="5659F238" w14:textId="77777777" w:rsidR="00B369DB" w:rsidRPr="006D49A9" w:rsidRDefault="00B369DB" w:rsidP="005D0CE1">
      <w:pPr>
        <w:spacing w:after="0" w:line="240" w:lineRule="auto"/>
        <w:ind w:left="720"/>
        <w:rPr>
          <w:rFonts w:cs="Times New Roman"/>
          <w:color w:val="000000" w:themeColor="text1"/>
        </w:rPr>
      </w:pPr>
    </w:p>
    <w:p w14:paraId="514B216A" w14:textId="337CEE3A" w:rsidR="00B369DB" w:rsidRPr="006D49A9" w:rsidRDefault="00B369DB" w:rsidP="005D0CE1">
      <w:pPr>
        <w:spacing w:after="0" w:line="240" w:lineRule="auto"/>
        <w:ind w:left="720"/>
        <w:rPr>
          <w:rFonts w:cs="Times New Roman"/>
          <w:color w:val="000000" w:themeColor="text1"/>
        </w:rPr>
      </w:pPr>
      <w:r w:rsidRPr="006D49A9">
        <w:rPr>
          <w:rFonts w:cs="Times New Roman"/>
          <w:color w:val="000000" w:themeColor="text1"/>
        </w:rPr>
        <w:t xml:space="preserve">D. Use your randomization distribution to determine the p-value for this test.  Include a screenshot of your randomization distribution with the p-value area shaded in. </w:t>
      </w:r>
    </w:p>
    <w:p w14:paraId="53AE251C" w14:textId="4A4DCA94" w:rsidR="00B369DB" w:rsidRPr="006D49A9" w:rsidRDefault="00B369DB" w:rsidP="005D0CE1">
      <w:pPr>
        <w:spacing w:after="0" w:line="240" w:lineRule="auto"/>
        <w:ind w:left="720"/>
        <w:rPr>
          <w:rFonts w:cs="Times New Roman"/>
          <w:color w:val="000000" w:themeColor="text1"/>
        </w:rPr>
      </w:pPr>
      <w:r w:rsidRPr="006D49A9">
        <w:rPr>
          <w:rFonts w:cs="Times New Roman"/>
          <w:color w:val="000000" w:themeColor="text1"/>
        </w:rPr>
        <w:lastRenderedPageBreak/>
        <w:t xml:space="preserve">(Hint: The p-value is still the area more extreme than your observed statistic.  Remember that a </w:t>
      </w:r>
      <w:r w:rsidRPr="008E5A1D">
        <w:rPr>
          <w:rFonts w:cs="Times New Roman"/>
          <w:b/>
          <w:color w:val="000000" w:themeColor="text1"/>
          <w:u w:val="single"/>
        </w:rPr>
        <w:t>chi-square test is always right-tailed</w:t>
      </w:r>
      <w:r w:rsidRPr="006D49A9">
        <w:rPr>
          <w:rFonts w:cs="Times New Roman"/>
          <w:color w:val="000000" w:themeColor="text1"/>
        </w:rPr>
        <w:t xml:space="preserve">). </w:t>
      </w:r>
    </w:p>
    <w:p w14:paraId="76935E93" w14:textId="77777777" w:rsidR="00B369DB" w:rsidRPr="006D49A9" w:rsidRDefault="00B369DB" w:rsidP="005D0CE1">
      <w:pPr>
        <w:spacing w:after="0" w:line="240" w:lineRule="auto"/>
        <w:ind w:left="720"/>
        <w:rPr>
          <w:rFonts w:cs="Times New Roman"/>
          <w:color w:val="000000" w:themeColor="text1"/>
        </w:rPr>
      </w:pPr>
    </w:p>
    <w:p w14:paraId="0EA0284A" w14:textId="77A9BFC7" w:rsidR="00B369DB" w:rsidRPr="006D49A9" w:rsidRDefault="00B369DB" w:rsidP="005D0CE1">
      <w:pPr>
        <w:spacing w:after="0" w:line="240" w:lineRule="auto"/>
        <w:ind w:left="720"/>
        <w:rPr>
          <w:rFonts w:cs="Times New Roman"/>
          <w:color w:val="000000" w:themeColor="text1"/>
          <w:u w:val="single"/>
        </w:rPr>
      </w:pPr>
      <w:r w:rsidRPr="006D49A9">
        <w:rPr>
          <w:rFonts w:cs="Times New Roman"/>
          <w:color w:val="000000" w:themeColor="text1"/>
        </w:rPr>
        <w:t xml:space="preserve">E. Is there evidence that the instructor does not evenly weight the </w:t>
      </w:r>
      <w:r w:rsidR="007C4473" w:rsidRPr="006D49A9">
        <w:rPr>
          <w:rFonts w:cs="Times New Roman"/>
          <w:color w:val="000000" w:themeColor="text1"/>
        </w:rPr>
        <w:t>five</w:t>
      </w:r>
      <w:r w:rsidRPr="006D49A9">
        <w:rPr>
          <w:rFonts w:cs="Times New Roman"/>
          <w:color w:val="000000" w:themeColor="text1"/>
        </w:rPr>
        <w:t xml:space="preserve"> answer options? </w:t>
      </w:r>
      <w:r w:rsidRPr="006D49A9">
        <w:rPr>
          <w:rFonts w:cs="Times New Roman"/>
          <w:color w:val="000000" w:themeColor="text1"/>
          <w:u w:val="single"/>
        </w:rPr>
        <w:t>Explain why or why not.</w:t>
      </w:r>
    </w:p>
    <w:p w14:paraId="7B8032FE" w14:textId="1A33B2AD" w:rsidR="007C4473" w:rsidRPr="006D49A9" w:rsidRDefault="007C4473" w:rsidP="007C4473">
      <w:pPr>
        <w:spacing w:after="0" w:line="240" w:lineRule="auto"/>
        <w:rPr>
          <w:rFonts w:cs="Times New Roman"/>
          <w:color w:val="000000" w:themeColor="text1"/>
          <w:u w:val="single"/>
        </w:rPr>
      </w:pPr>
    </w:p>
    <w:p w14:paraId="6407A30A" w14:textId="77777777" w:rsidR="00882929" w:rsidRPr="006D49A9" w:rsidRDefault="00882929" w:rsidP="00C169F3">
      <w:pPr>
        <w:spacing w:after="0" w:line="240" w:lineRule="auto"/>
        <w:rPr>
          <w:rFonts w:cs="Times New Roman"/>
          <w:color w:val="000000" w:themeColor="text1"/>
        </w:rPr>
      </w:pPr>
    </w:p>
    <w:p w14:paraId="10995FEE" w14:textId="77777777" w:rsidR="00882929" w:rsidRPr="006D49A9" w:rsidRDefault="00882929" w:rsidP="00C169F3">
      <w:pPr>
        <w:spacing w:after="0" w:line="240" w:lineRule="auto"/>
        <w:rPr>
          <w:rFonts w:cs="Times New Roman"/>
          <w:color w:val="000000" w:themeColor="text1"/>
        </w:rPr>
      </w:pPr>
    </w:p>
    <w:p w14:paraId="57361D00" w14:textId="2576571E" w:rsidR="00C169F3" w:rsidRPr="006D49A9" w:rsidRDefault="008207E0" w:rsidP="00C169F3">
      <w:pPr>
        <w:spacing w:after="0" w:line="240" w:lineRule="auto"/>
        <w:rPr>
          <w:rFonts w:cs="Times New Roman"/>
          <w:color w:val="000000" w:themeColor="text1"/>
        </w:rPr>
      </w:pPr>
      <w:r w:rsidRPr="006D49A9">
        <w:rPr>
          <w:rFonts w:cs="Times New Roman"/>
          <w:color w:val="000000" w:themeColor="text1"/>
        </w:rPr>
        <w:t>3</w:t>
      </w:r>
      <w:r w:rsidR="00FE122C">
        <w:rPr>
          <w:rFonts w:cs="Times New Roman"/>
          <w:color w:val="000000" w:themeColor="text1"/>
        </w:rPr>
        <w:t xml:space="preserve">. Use the file </w:t>
      </w:r>
      <w:proofErr w:type="spellStart"/>
      <w:r w:rsidR="00D24C1A" w:rsidRPr="00FE122C">
        <w:rPr>
          <w:rFonts w:cs="Times New Roman"/>
          <w:b/>
          <w:color w:val="000000" w:themeColor="text1"/>
        </w:rPr>
        <w:t>Gender</w:t>
      </w:r>
      <w:r w:rsidR="00C169F3" w:rsidRPr="00FE122C">
        <w:rPr>
          <w:rFonts w:cs="Times New Roman"/>
          <w:b/>
          <w:color w:val="000000" w:themeColor="text1"/>
        </w:rPr>
        <w:t>.MTW</w:t>
      </w:r>
      <w:proofErr w:type="spellEnd"/>
      <w:r w:rsidR="00C169F3" w:rsidRPr="006D49A9">
        <w:rPr>
          <w:rFonts w:cs="Times New Roman"/>
          <w:color w:val="000000" w:themeColor="text1"/>
        </w:rPr>
        <w:t xml:space="preserve"> to answer the following questions concerning </w:t>
      </w:r>
      <w:r w:rsidR="00D24C1A" w:rsidRPr="006D49A9">
        <w:rPr>
          <w:rFonts w:cs="Times New Roman"/>
          <w:color w:val="000000" w:themeColor="text1"/>
        </w:rPr>
        <w:t>gender</w:t>
      </w:r>
      <w:r w:rsidR="00C169F3" w:rsidRPr="006D49A9">
        <w:rPr>
          <w:rFonts w:cs="Times New Roman"/>
          <w:color w:val="000000" w:themeColor="text1"/>
        </w:rPr>
        <w:t xml:space="preserve"> and </w:t>
      </w:r>
      <w:r w:rsidR="00D24C1A" w:rsidRPr="006D49A9">
        <w:rPr>
          <w:rFonts w:cs="Times New Roman"/>
          <w:color w:val="000000" w:themeColor="text1"/>
        </w:rPr>
        <w:t xml:space="preserve">learner status (adult learner </w:t>
      </w:r>
      <w:r w:rsidR="00D24C1A" w:rsidRPr="00FE122C">
        <w:rPr>
          <w:rFonts w:cs="Times New Roman"/>
          <w:i/>
          <w:color w:val="000000" w:themeColor="text1"/>
        </w:rPr>
        <w:t>versus</w:t>
      </w:r>
      <w:r w:rsidR="00D24C1A" w:rsidRPr="006D49A9">
        <w:rPr>
          <w:rFonts w:cs="Times New Roman"/>
          <w:color w:val="000000" w:themeColor="text1"/>
        </w:rPr>
        <w:t xml:space="preserve"> traditional student)</w:t>
      </w:r>
      <w:r w:rsidR="00C169F3" w:rsidRPr="006D49A9">
        <w:rPr>
          <w:rFonts w:cs="Times New Roman"/>
          <w:color w:val="000000" w:themeColor="text1"/>
        </w:rPr>
        <w:t xml:space="preserve">. </w:t>
      </w:r>
      <w:r w:rsidR="00C169F3" w:rsidRPr="006D49A9">
        <w:rPr>
          <w:rFonts w:cs="Times New Roman"/>
        </w:rPr>
        <w:t xml:space="preserve">Assume this sample is representative of the population of all </w:t>
      </w:r>
      <w:r w:rsidR="00D24C1A" w:rsidRPr="006D49A9">
        <w:rPr>
          <w:rFonts w:cs="Times New Roman"/>
        </w:rPr>
        <w:t>online</w:t>
      </w:r>
      <w:r w:rsidR="00C169F3" w:rsidRPr="006D49A9">
        <w:rPr>
          <w:rFonts w:cs="Times New Roman"/>
        </w:rPr>
        <w:t xml:space="preserve"> STAT 200 students</w:t>
      </w:r>
      <w:r w:rsidR="00D24C1A" w:rsidRPr="006D49A9">
        <w:rPr>
          <w:rFonts w:cs="Times New Roman"/>
        </w:rPr>
        <w:t xml:space="preserve"> during the summer semesters</w:t>
      </w:r>
      <w:r w:rsidR="00C169F3" w:rsidRPr="006D49A9">
        <w:rPr>
          <w:rFonts w:cs="Times New Roman"/>
        </w:rPr>
        <w:t xml:space="preserve">. </w:t>
      </w:r>
      <w:r w:rsidR="00C169F3" w:rsidRPr="006D49A9">
        <w:rPr>
          <w:rFonts w:cs="Times New Roman"/>
          <w:color w:val="000000" w:themeColor="text1"/>
        </w:rPr>
        <w:t>[50 points]</w:t>
      </w:r>
    </w:p>
    <w:p w14:paraId="52036157" w14:textId="77777777" w:rsidR="00C169F3" w:rsidRPr="006D49A9" w:rsidRDefault="00C169F3" w:rsidP="00C169F3">
      <w:pPr>
        <w:spacing w:after="0" w:line="240" w:lineRule="auto"/>
        <w:rPr>
          <w:rFonts w:cs="Times New Roman"/>
          <w:color w:val="000000" w:themeColor="text1"/>
        </w:rPr>
      </w:pPr>
    </w:p>
    <w:p w14:paraId="66BA265D" w14:textId="541D9979" w:rsidR="00C169F3" w:rsidRPr="006D49A9" w:rsidRDefault="00C169F3" w:rsidP="00C169F3">
      <w:pPr>
        <w:spacing w:after="0" w:line="240" w:lineRule="auto"/>
        <w:ind w:left="720"/>
        <w:rPr>
          <w:rFonts w:cs="Times New Roman"/>
          <w:color w:val="000000" w:themeColor="text1"/>
        </w:rPr>
      </w:pPr>
      <w:r w:rsidRPr="006D49A9">
        <w:rPr>
          <w:rFonts w:cs="Times New Roman"/>
          <w:color w:val="000000" w:themeColor="text1"/>
        </w:rPr>
        <w:t xml:space="preserve">A.  Construct a contingency table of </w:t>
      </w:r>
      <w:r w:rsidR="00D24C1A" w:rsidRPr="006D49A9">
        <w:rPr>
          <w:rFonts w:cs="Times New Roman"/>
          <w:color w:val="000000" w:themeColor="text1"/>
        </w:rPr>
        <w:t>gender and learner status</w:t>
      </w:r>
      <w:r w:rsidRPr="006D49A9">
        <w:rPr>
          <w:rFonts w:cs="Times New Roman"/>
          <w:color w:val="000000" w:themeColor="text1"/>
        </w:rPr>
        <w:t xml:space="preserve">. </w:t>
      </w:r>
    </w:p>
    <w:p w14:paraId="0E5E9CDF" w14:textId="77777777" w:rsidR="00C169F3" w:rsidRPr="006D49A9" w:rsidRDefault="00C169F3" w:rsidP="00C169F3">
      <w:pPr>
        <w:spacing w:after="0" w:line="240" w:lineRule="auto"/>
        <w:ind w:left="720"/>
        <w:rPr>
          <w:rFonts w:cs="Times New Roman"/>
          <w:color w:val="000000" w:themeColor="text1"/>
        </w:rPr>
      </w:pPr>
    </w:p>
    <w:p w14:paraId="5EB4DDBE" w14:textId="77777777" w:rsidR="00C169F3" w:rsidRPr="006D49A9" w:rsidRDefault="00C169F3" w:rsidP="00C169F3">
      <w:pPr>
        <w:spacing w:after="0" w:line="240" w:lineRule="auto"/>
        <w:ind w:left="720"/>
        <w:rPr>
          <w:rFonts w:cs="Times New Roman"/>
          <w:color w:val="000000" w:themeColor="text1"/>
        </w:rPr>
      </w:pPr>
    </w:p>
    <w:p w14:paraId="5BABADD8" w14:textId="46482F33" w:rsidR="00C169F3" w:rsidRPr="006D49A9" w:rsidRDefault="00917CB5" w:rsidP="00C169F3">
      <w:pPr>
        <w:spacing w:after="0" w:line="240" w:lineRule="auto"/>
        <w:ind w:left="720"/>
        <w:rPr>
          <w:rFonts w:cs="Times New Roman"/>
          <w:color w:val="000000" w:themeColor="text1"/>
        </w:rPr>
      </w:pPr>
      <w:r w:rsidRPr="006D49A9">
        <w:rPr>
          <w:rFonts w:cs="Times New Roman"/>
          <w:color w:val="000000" w:themeColor="text1"/>
        </w:rPr>
        <w:t xml:space="preserve">B. What proportion of </w:t>
      </w:r>
      <w:r w:rsidR="00D24C1A" w:rsidRPr="006D49A9">
        <w:rPr>
          <w:rFonts w:cs="Times New Roman"/>
          <w:color w:val="000000" w:themeColor="text1"/>
        </w:rPr>
        <w:t>men in this sample were adult learner</w:t>
      </w:r>
      <w:r w:rsidR="008E5A1D">
        <w:rPr>
          <w:rFonts w:cs="Times New Roman"/>
          <w:color w:val="000000" w:themeColor="text1"/>
        </w:rPr>
        <w:t>s</w:t>
      </w:r>
      <w:r w:rsidR="00C169F3" w:rsidRPr="006D49A9">
        <w:rPr>
          <w:rFonts w:cs="Times New Roman"/>
          <w:color w:val="000000" w:themeColor="text1"/>
        </w:rPr>
        <w:t>?</w:t>
      </w:r>
    </w:p>
    <w:p w14:paraId="64391FEB" w14:textId="77777777" w:rsidR="00C169F3" w:rsidRPr="006D49A9" w:rsidRDefault="00C169F3" w:rsidP="00C169F3">
      <w:pPr>
        <w:spacing w:after="0" w:line="240" w:lineRule="auto"/>
        <w:ind w:left="720"/>
        <w:rPr>
          <w:rFonts w:cs="Times New Roman"/>
          <w:color w:val="000000" w:themeColor="text1"/>
        </w:rPr>
      </w:pPr>
    </w:p>
    <w:p w14:paraId="7E8A5C26" w14:textId="77777777" w:rsidR="00C169F3" w:rsidRPr="006D49A9" w:rsidRDefault="00C169F3" w:rsidP="00C169F3">
      <w:pPr>
        <w:spacing w:after="0" w:line="240" w:lineRule="auto"/>
        <w:ind w:left="720"/>
        <w:rPr>
          <w:rFonts w:cs="Times New Roman"/>
          <w:color w:val="000000" w:themeColor="text1"/>
        </w:rPr>
      </w:pPr>
    </w:p>
    <w:p w14:paraId="1CFE1F95" w14:textId="7B293769" w:rsidR="00C169F3" w:rsidRPr="006D49A9" w:rsidRDefault="00C169F3" w:rsidP="00C169F3">
      <w:pPr>
        <w:spacing w:after="0" w:line="240" w:lineRule="auto"/>
        <w:ind w:left="720"/>
        <w:rPr>
          <w:rFonts w:cs="Times New Roman"/>
          <w:color w:val="000000" w:themeColor="text1"/>
        </w:rPr>
      </w:pPr>
      <w:r w:rsidRPr="006D49A9">
        <w:rPr>
          <w:rFonts w:cs="Times New Roman"/>
          <w:color w:val="000000" w:themeColor="text1"/>
        </w:rPr>
        <w:t xml:space="preserve">C. What proportion of </w:t>
      </w:r>
      <w:r w:rsidR="00D24C1A" w:rsidRPr="006D49A9">
        <w:rPr>
          <w:rFonts w:cs="Times New Roman"/>
          <w:color w:val="000000" w:themeColor="text1"/>
        </w:rPr>
        <w:t>women in this sample were adult learners</w:t>
      </w:r>
      <w:r w:rsidRPr="006D49A9">
        <w:rPr>
          <w:rFonts w:cs="Times New Roman"/>
          <w:color w:val="000000" w:themeColor="text1"/>
        </w:rPr>
        <w:t>?</w:t>
      </w:r>
    </w:p>
    <w:p w14:paraId="5C0E61AE" w14:textId="77777777" w:rsidR="00C169F3" w:rsidRPr="006D49A9" w:rsidRDefault="00C169F3" w:rsidP="00C169F3">
      <w:pPr>
        <w:spacing w:after="0" w:line="240" w:lineRule="auto"/>
        <w:ind w:left="720"/>
        <w:rPr>
          <w:rFonts w:cs="Times New Roman"/>
          <w:color w:val="000000" w:themeColor="text1"/>
        </w:rPr>
      </w:pPr>
    </w:p>
    <w:p w14:paraId="2EC64626" w14:textId="77777777" w:rsidR="00C169F3" w:rsidRPr="006D49A9" w:rsidRDefault="00C169F3" w:rsidP="00C169F3">
      <w:pPr>
        <w:spacing w:after="0" w:line="240" w:lineRule="auto"/>
        <w:ind w:left="720"/>
        <w:rPr>
          <w:rFonts w:cs="Times New Roman"/>
          <w:color w:val="000000" w:themeColor="text1"/>
        </w:rPr>
      </w:pPr>
    </w:p>
    <w:p w14:paraId="077DF5E7" w14:textId="63161B51" w:rsidR="00C169F3" w:rsidRPr="006D49A9" w:rsidRDefault="00C169F3" w:rsidP="00C169F3">
      <w:pPr>
        <w:spacing w:after="0" w:line="240" w:lineRule="auto"/>
        <w:ind w:left="720"/>
        <w:rPr>
          <w:rFonts w:cs="Times New Roman"/>
          <w:color w:val="000000" w:themeColor="text1"/>
        </w:rPr>
      </w:pPr>
      <w:r w:rsidRPr="006D49A9">
        <w:rPr>
          <w:rFonts w:cs="Times New Roman"/>
          <w:color w:val="000000" w:themeColor="text1"/>
        </w:rPr>
        <w:t xml:space="preserve">D. Given the proportions that you computed in parts B and C, are </w:t>
      </w:r>
      <w:r w:rsidR="00D24C1A" w:rsidRPr="006D49A9">
        <w:rPr>
          <w:rFonts w:cs="Times New Roman"/>
          <w:color w:val="000000" w:themeColor="text1"/>
        </w:rPr>
        <w:t xml:space="preserve">gender and learner status </w:t>
      </w:r>
      <w:r w:rsidRPr="006D49A9">
        <w:rPr>
          <w:rFonts w:cs="Times New Roman"/>
          <w:color w:val="000000" w:themeColor="text1"/>
        </w:rPr>
        <w:t xml:space="preserve">independent </w:t>
      </w:r>
      <w:r w:rsidRPr="006D49A9">
        <w:rPr>
          <w:rFonts w:cs="Times New Roman"/>
          <w:color w:val="000000" w:themeColor="text1"/>
          <w:u w:val="single"/>
        </w:rPr>
        <w:t>in this sample</w:t>
      </w:r>
      <w:r w:rsidRPr="006D49A9">
        <w:rPr>
          <w:rFonts w:cs="Times New Roman"/>
          <w:color w:val="000000" w:themeColor="text1"/>
        </w:rPr>
        <w:t>? Explain why or why not.</w:t>
      </w:r>
    </w:p>
    <w:p w14:paraId="064F4715" w14:textId="77777777" w:rsidR="00C169F3" w:rsidRPr="006D49A9" w:rsidRDefault="00C169F3" w:rsidP="00C169F3">
      <w:pPr>
        <w:spacing w:after="0" w:line="240" w:lineRule="auto"/>
        <w:ind w:left="720"/>
        <w:rPr>
          <w:rFonts w:cs="Times New Roman"/>
          <w:color w:val="000000" w:themeColor="text1"/>
        </w:rPr>
      </w:pPr>
    </w:p>
    <w:p w14:paraId="2A66B1E5" w14:textId="77777777" w:rsidR="00C169F3" w:rsidRPr="006D49A9" w:rsidRDefault="00C169F3" w:rsidP="00C169F3">
      <w:pPr>
        <w:spacing w:after="0" w:line="240" w:lineRule="auto"/>
        <w:ind w:left="720"/>
        <w:rPr>
          <w:rFonts w:cs="Times New Roman"/>
          <w:color w:val="000000" w:themeColor="text1"/>
        </w:rPr>
      </w:pPr>
    </w:p>
    <w:p w14:paraId="40C359AF" w14:textId="70306E43" w:rsidR="00C169F3" w:rsidRPr="006D49A9" w:rsidRDefault="00C169F3" w:rsidP="00C169F3">
      <w:pPr>
        <w:spacing w:after="0" w:line="240" w:lineRule="auto"/>
        <w:ind w:left="720"/>
        <w:rPr>
          <w:rFonts w:cs="Times New Roman"/>
          <w:color w:val="000000" w:themeColor="text1"/>
        </w:rPr>
      </w:pPr>
      <w:r w:rsidRPr="006D49A9">
        <w:rPr>
          <w:rFonts w:cs="Times New Roman"/>
          <w:color w:val="000000" w:themeColor="text1"/>
        </w:rPr>
        <w:t xml:space="preserve">E. Compute the “relative risk” of </w:t>
      </w:r>
      <w:r w:rsidR="00D24C1A" w:rsidRPr="006D49A9">
        <w:rPr>
          <w:rFonts w:cs="Times New Roman"/>
          <w:color w:val="000000" w:themeColor="text1"/>
        </w:rPr>
        <w:t>being an adult learner for men compared to women.</w:t>
      </w:r>
    </w:p>
    <w:p w14:paraId="215470F5" w14:textId="77777777" w:rsidR="00C169F3" w:rsidRPr="006D49A9" w:rsidRDefault="00C169F3" w:rsidP="00C169F3">
      <w:pPr>
        <w:spacing w:after="0" w:line="240" w:lineRule="auto"/>
        <w:ind w:left="720"/>
        <w:rPr>
          <w:rFonts w:cs="Times New Roman"/>
          <w:color w:val="000000" w:themeColor="text1"/>
        </w:rPr>
      </w:pPr>
    </w:p>
    <w:p w14:paraId="3F7E2D70" w14:textId="77777777" w:rsidR="00C169F3" w:rsidRPr="006D49A9" w:rsidRDefault="00C169F3" w:rsidP="00C169F3">
      <w:pPr>
        <w:spacing w:after="0" w:line="240" w:lineRule="auto"/>
        <w:ind w:left="720"/>
        <w:rPr>
          <w:rFonts w:cs="Times New Roman"/>
          <w:color w:val="000000" w:themeColor="text1"/>
        </w:rPr>
      </w:pPr>
    </w:p>
    <w:p w14:paraId="66A1F1A2" w14:textId="77777777" w:rsidR="00C169F3" w:rsidRPr="006D49A9" w:rsidRDefault="00C169F3" w:rsidP="00C169F3">
      <w:pPr>
        <w:spacing w:after="0" w:line="240" w:lineRule="auto"/>
        <w:ind w:left="720"/>
        <w:rPr>
          <w:rFonts w:cs="Times New Roman"/>
          <w:color w:val="000000" w:themeColor="text1"/>
        </w:rPr>
      </w:pPr>
      <w:r w:rsidRPr="006D49A9">
        <w:rPr>
          <w:rFonts w:cs="Times New Roman"/>
          <w:color w:val="000000" w:themeColor="text1"/>
        </w:rPr>
        <w:t xml:space="preserve">F. How would you interpret the value that you computed in part E for a friend with no knowledge of statistics? </w:t>
      </w:r>
    </w:p>
    <w:p w14:paraId="6DBFCCC9" w14:textId="77777777" w:rsidR="00C169F3" w:rsidRPr="006D49A9" w:rsidRDefault="00C169F3" w:rsidP="00C169F3">
      <w:pPr>
        <w:spacing w:after="0" w:line="240" w:lineRule="auto"/>
        <w:rPr>
          <w:rFonts w:cs="Times New Roman"/>
          <w:color w:val="000000" w:themeColor="text1"/>
        </w:rPr>
      </w:pPr>
    </w:p>
    <w:p w14:paraId="72201B4D" w14:textId="77777777" w:rsidR="00C169F3" w:rsidRPr="006D49A9" w:rsidRDefault="00C169F3" w:rsidP="00C169F3">
      <w:pPr>
        <w:spacing w:after="0" w:line="240" w:lineRule="auto"/>
        <w:rPr>
          <w:rFonts w:cs="Times New Roman"/>
          <w:color w:val="000000" w:themeColor="text1"/>
        </w:rPr>
      </w:pPr>
    </w:p>
    <w:p w14:paraId="54C4428C" w14:textId="0FEC75BE" w:rsidR="00C169F3" w:rsidRPr="006D49A9" w:rsidRDefault="00C169F3" w:rsidP="00C169F3">
      <w:pPr>
        <w:spacing w:after="0" w:line="240" w:lineRule="auto"/>
        <w:ind w:left="720"/>
        <w:rPr>
          <w:rFonts w:cs="Times New Roman"/>
          <w:color w:val="000000" w:themeColor="text1"/>
        </w:rPr>
      </w:pPr>
      <w:r w:rsidRPr="006D49A9">
        <w:rPr>
          <w:rFonts w:cs="Times New Roman"/>
          <w:color w:val="000000" w:themeColor="text1"/>
        </w:rPr>
        <w:t xml:space="preserve">G. Conduct a chi-square test of independence to determine if there is evidence of a relationship between </w:t>
      </w:r>
      <w:r w:rsidR="00024760" w:rsidRPr="006D49A9">
        <w:rPr>
          <w:rFonts w:cs="Times New Roman"/>
          <w:color w:val="000000" w:themeColor="text1"/>
        </w:rPr>
        <w:t>gender</w:t>
      </w:r>
      <w:r w:rsidRPr="006D49A9">
        <w:rPr>
          <w:rFonts w:cs="Times New Roman"/>
          <w:color w:val="000000" w:themeColor="text1"/>
        </w:rPr>
        <w:t xml:space="preserve"> and </w:t>
      </w:r>
      <w:r w:rsidR="00024760" w:rsidRPr="006D49A9">
        <w:rPr>
          <w:rFonts w:cs="Times New Roman"/>
          <w:color w:val="000000" w:themeColor="text1"/>
        </w:rPr>
        <w:t>learner status</w:t>
      </w:r>
      <w:r w:rsidRPr="006D49A9">
        <w:rPr>
          <w:rFonts w:cs="Times New Roman"/>
          <w:color w:val="000000" w:themeColor="text1"/>
        </w:rPr>
        <w:t xml:space="preserve"> in the population of all</w:t>
      </w:r>
      <w:r w:rsidR="00024760" w:rsidRPr="006D49A9">
        <w:rPr>
          <w:rFonts w:cs="Times New Roman"/>
          <w:color w:val="000000" w:themeColor="text1"/>
        </w:rPr>
        <w:t xml:space="preserve"> summer</w:t>
      </w:r>
      <w:r w:rsidRPr="006D49A9">
        <w:rPr>
          <w:rFonts w:cs="Times New Roman"/>
          <w:color w:val="000000" w:themeColor="text1"/>
        </w:rPr>
        <w:t xml:space="preserve"> </w:t>
      </w:r>
      <w:r w:rsidR="00024760" w:rsidRPr="006D49A9">
        <w:rPr>
          <w:rFonts w:cs="Times New Roman"/>
          <w:color w:val="000000" w:themeColor="text1"/>
        </w:rPr>
        <w:t>online</w:t>
      </w:r>
      <w:r w:rsidRPr="006D49A9">
        <w:rPr>
          <w:rFonts w:cs="Times New Roman"/>
          <w:color w:val="000000" w:themeColor="text1"/>
        </w:rPr>
        <w:t xml:space="preserve"> STAT 200 students.  Use the five-step hypothesis testing procedure.</w:t>
      </w:r>
    </w:p>
    <w:p w14:paraId="0839CC28" w14:textId="77777777" w:rsidR="00C169F3" w:rsidRPr="006D49A9" w:rsidRDefault="00C169F3" w:rsidP="00C169F3">
      <w:pPr>
        <w:spacing w:after="0" w:line="240" w:lineRule="auto"/>
        <w:ind w:left="720"/>
        <w:rPr>
          <w:rFonts w:cs="Times New Roman"/>
          <w:color w:val="000000" w:themeColor="text1"/>
          <w:u w:val="single"/>
        </w:rPr>
      </w:pPr>
      <w:r w:rsidRPr="006D49A9">
        <w:rPr>
          <w:rFonts w:cs="Times New Roman"/>
          <w:color w:val="000000" w:themeColor="text1"/>
          <w:u w:val="single"/>
        </w:rPr>
        <w:t>Step 1:</w:t>
      </w:r>
    </w:p>
    <w:p w14:paraId="2C59BF19" w14:textId="77777777" w:rsidR="00C169F3" w:rsidRPr="006D49A9" w:rsidRDefault="00C169F3" w:rsidP="00C169F3">
      <w:pPr>
        <w:spacing w:after="0" w:line="240" w:lineRule="auto"/>
        <w:ind w:left="720"/>
        <w:rPr>
          <w:rFonts w:cs="Times New Roman"/>
          <w:color w:val="000000" w:themeColor="text1"/>
          <w:u w:val="single"/>
        </w:rPr>
      </w:pPr>
      <w:r w:rsidRPr="006D49A9">
        <w:rPr>
          <w:rFonts w:cs="Times New Roman"/>
          <w:color w:val="000000" w:themeColor="text1"/>
          <w:u w:val="single"/>
        </w:rPr>
        <w:t>Step 2:</w:t>
      </w:r>
    </w:p>
    <w:p w14:paraId="0A04EE23" w14:textId="77777777" w:rsidR="00C169F3" w:rsidRPr="006D49A9" w:rsidRDefault="00C169F3" w:rsidP="00C169F3">
      <w:pPr>
        <w:spacing w:after="0" w:line="240" w:lineRule="auto"/>
        <w:ind w:left="720"/>
        <w:rPr>
          <w:rFonts w:cs="Times New Roman"/>
          <w:color w:val="000000" w:themeColor="text1"/>
          <w:u w:val="single"/>
        </w:rPr>
      </w:pPr>
      <w:r w:rsidRPr="006D49A9">
        <w:rPr>
          <w:rFonts w:cs="Times New Roman"/>
          <w:color w:val="000000" w:themeColor="text1"/>
          <w:u w:val="single"/>
        </w:rPr>
        <w:t>Step 3:</w:t>
      </w:r>
    </w:p>
    <w:p w14:paraId="7A307633" w14:textId="77777777" w:rsidR="00C169F3" w:rsidRPr="006D49A9" w:rsidRDefault="00C169F3" w:rsidP="00C169F3">
      <w:pPr>
        <w:spacing w:after="0" w:line="240" w:lineRule="auto"/>
        <w:ind w:left="720"/>
        <w:rPr>
          <w:rFonts w:cs="Times New Roman"/>
          <w:color w:val="000000" w:themeColor="text1"/>
          <w:u w:val="single"/>
        </w:rPr>
      </w:pPr>
      <w:r w:rsidRPr="006D49A9">
        <w:rPr>
          <w:rFonts w:cs="Times New Roman"/>
          <w:color w:val="000000" w:themeColor="text1"/>
          <w:u w:val="single"/>
        </w:rPr>
        <w:t>Step 4:</w:t>
      </w:r>
    </w:p>
    <w:p w14:paraId="3033794A" w14:textId="77777777" w:rsidR="00C169F3" w:rsidRPr="006D49A9" w:rsidRDefault="00C169F3" w:rsidP="00C169F3">
      <w:pPr>
        <w:spacing w:after="0" w:line="240" w:lineRule="auto"/>
        <w:ind w:left="720"/>
        <w:rPr>
          <w:rFonts w:cs="Times New Roman"/>
          <w:color w:val="000000" w:themeColor="text1"/>
          <w:u w:val="single"/>
        </w:rPr>
      </w:pPr>
      <w:r w:rsidRPr="006D49A9">
        <w:rPr>
          <w:rFonts w:cs="Times New Roman"/>
          <w:color w:val="000000" w:themeColor="text1"/>
          <w:u w:val="single"/>
        </w:rPr>
        <w:t>Step 5:</w:t>
      </w:r>
    </w:p>
    <w:p w14:paraId="6BA0BC68" w14:textId="77777777" w:rsidR="005B2B79" w:rsidRPr="006D49A9" w:rsidRDefault="005B2B79" w:rsidP="00C169F3">
      <w:pPr>
        <w:spacing w:after="0" w:line="240" w:lineRule="auto"/>
        <w:ind w:left="720"/>
        <w:rPr>
          <w:rFonts w:cs="Times New Roman"/>
          <w:color w:val="000000" w:themeColor="text1"/>
          <w:u w:val="single"/>
        </w:rPr>
      </w:pPr>
    </w:p>
    <w:p w14:paraId="3047F937" w14:textId="77777777" w:rsidR="005B2B79" w:rsidRPr="006D49A9" w:rsidRDefault="005B2B79" w:rsidP="00C169F3">
      <w:pPr>
        <w:spacing w:after="0" w:line="240" w:lineRule="auto"/>
        <w:ind w:left="720"/>
        <w:rPr>
          <w:rFonts w:cs="Times New Roman"/>
          <w:color w:val="000000" w:themeColor="text1"/>
          <w:u w:val="single"/>
        </w:rPr>
      </w:pPr>
    </w:p>
    <w:p w14:paraId="77C18C73" w14:textId="62219105" w:rsidR="00F70AC6" w:rsidRPr="006D49A9" w:rsidRDefault="005B2B79" w:rsidP="00917CB5">
      <w:pPr>
        <w:spacing w:after="0" w:line="240" w:lineRule="auto"/>
        <w:ind w:left="720"/>
        <w:rPr>
          <w:rFonts w:cs="Times New Roman"/>
          <w:color w:val="000000" w:themeColor="text1"/>
        </w:rPr>
      </w:pPr>
      <w:r w:rsidRPr="006D49A9">
        <w:rPr>
          <w:rFonts w:cs="Times New Roman"/>
          <w:color w:val="000000" w:themeColor="text1"/>
        </w:rPr>
        <w:t>H. In your chi-square test in part G, which cell</w:t>
      </w:r>
      <w:r w:rsidR="00024760" w:rsidRPr="006D49A9">
        <w:rPr>
          <w:rFonts w:cs="Times New Roman"/>
          <w:color w:val="000000" w:themeColor="text1"/>
        </w:rPr>
        <w:t xml:space="preserve"> </w:t>
      </w:r>
      <w:r w:rsidRPr="006D49A9">
        <w:rPr>
          <w:rFonts w:cs="Times New Roman"/>
          <w:color w:val="000000" w:themeColor="text1"/>
        </w:rPr>
        <w:t>made the largest contribution to the chi-square test statistic?</w:t>
      </w:r>
      <w:r w:rsidR="00AD47DF" w:rsidRPr="006D49A9">
        <w:rPr>
          <w:rFonts w:cs="Times New Roman"/>
          <w:color w:val="000000" w:themeColor="text1"/>
        </w:rPr>
        <w:t xml:space="preserve"> (Hint: Construct a contingency table and in the “display” tab check the box to display “Each cell’s contribution to chi-square”)</w:t>
      </w:r>
    </w:p>
    <w:sectPr w:rsidR="00F70AC6" w:rsidRPr="006D49A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16186C" w14:textId="77777777" w:rsidR="008D0545" w:rsidRDefault="008D0545" w:rsidP="00B768B9">
      <w:pPr>
        <w:spacing w:after="0" w:line="240" w:lineRule="auto"/>
      </w:pPr>
      <w:r>
        <w:separator/>
      </w:r>
    </w:p>
  </w:endnote>
  <w:endnote w:type="continuationSeparator" w:id="0">
    <w:p w14:paraId="3DE9C24A" w14:textId="77777777" w:rsidR="008D0545" w:rsidRDefault="008D0545" w:rsidP="00B76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0DE740" w14:textId="77777777" w:rsidR="008D0545" w:rsidRDefault="008D0545" w:rsidP="00B768B9">
      <w:pPr>
        <w:spacing w:after="0" w:line="240" w:lineRule="auto"/>
      </w:pPr>
      <w:r>
        <w:separator/>
      </w:r>
    </w:p>
  </w:footnote>
  <w:footnote w:type="continuationSeparator" w:id="0">
    <w:p w14:paraId="3F91CC13" w14:textId="77777777" w:rsidR="008D0545" w:rsidRDefault="008D0545" w:rsidP="00B76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C4D730" w14:textId="2002A93B" w:rsidR="00D24C1A" w:rsidRPr="00774043" w:rsidRDefault="00D24C1A">
    <w:pPr>
      <w:pStyle w:val="Header"/>
      <w:rPr>
        <w:b/>
        <w:color w:val="000000" w:themeColor="text1"/>
        <w:sz w:val="24"/>
      </w:rPr>
    </w:pPr>
    <w:r w:rsidRPr="00203FA5">
      <w:rPr>
        <w:b/>
        <w:color w:val="3366FF"/>
        <w:sz w:val="24"/>
      </w:rPr>
      <w:t xml:space="preserve">Lesson </w:t>
    </w:r>
    <w:r w:rsidR="006D49A9">
      <w:rPr>
        <w:b/>
        <w:color w:val="3366FF"/>
        <w:sz w:val="24"/>
      </w:rPr>
      <w:t>11: Chi-Square Tests</w:t>
    </w:r>
    <w:r w:rsidR="006D49A9">
      <w:rPr>
        <w:b/>
        <w:color w:val="3366FF"/>
        <w:sz w:val="24"/>
      </w:rPr>
      <w:tab/>
    </w:r>
    <w:r w:rsidR="007B5876">
      <w:rPr>
        <w:b/>
        <w:color w:val="3366FF"/>
        <w:sz w:val="24"/>
      </w:rPr>
      <w:t xml:space="preserve">                                              </w:t>
    </w:r>
    <w:r w:rsidR="002D1A0B">
      <w:rPr>
        <w:b/>
        <w:color w:val="3366FF"/>
        <w:sz w:val="24"/>
      </w:rPr>
      <w:t>Due Tuesday, November 27, 11:59PM 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916385"/>
    <w:multiLevelType w:val="hybridMultilevel"/>
    <w:tmpl w:val="5220EAD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E0B31"/>
    <w:multiLevelType w:val="hybridMultilevel"/>
    <w:tmpl w:val="F1AC0C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F846FF"/>
    <w:multiLevelType w:val="hybridMultilevel"/>
    <w:tmpl w:val="9EAA8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098"/>
    <w:rsid w:val="00003E9A"/>
    <w:rsid w:val="00004EF5"/>
    <w:rsid w:val="00024760"/>
    <w:rsid w:val="0003449E"/>
    <w:rsid w:val="00040779"/>
    <w:rsid w:val="00050EC2"/>
    <w:rsid w:val="00074247"/>
    <w:rsid w:val="00083C90"/>
    <w:rsid w:val="000936A5"/>
    <w:rsid w:val="000939D4"/>
    <w:rsid w:val="000A4A35"/>
    <w:rsid w:val="000E21C9"/>
    <w:rsid w:val="000F25D2"/>
    <w:rsid w:val="0011546B"/>
    <w:rsid w:val="0012163B"/>
    <w:rsid w:val="00124650"/>
    <w:rsid w:val="0013135A"/>
    <w:rsid w:val="00145E13"/>
    <w:rsid w:val="00154AC4"/>
    <w:rsid w:val="00163BB6"/>
    <w:rsid w:val="00170EEA"/>
    <w:rsid w:val="001757B6"/>
    <w:rsid w:val="00181EAB"/>
    <w:rsid w:val="001A4BD3"/>
    <w:rsid w:val="001F53BB"/>
    <w:rsid w:val="00203FA5"/>
    <w:rsid w:val="00204B80"/>
    <w:rsid w:val="002101C9"/>
    <w:rsid w:val="00214998"/>
    <w:rsid w:val="002163B3"/>
    <w:rsid w:val="002331CA"/>
    <w:rsid w:val="002534EA"/>
    <w:rsid w:val="00264BDD"/>
    <w:rsid w:val="002A0600"/>
    <w:rsid w:val="002A3678"/>
    <w:rsid w:val="002B6249"/>
    <w:rsid w:val="002D0495"/>
    <w:rsid w:val="002D1A0B"/>
    <w:rsid w:val="002E4C44"/>
    <w:rsid w:val="002E6BE7"/>
    <w:rsid w:val="00302E13"/>
    <w:rsid w:val="0030485A"/>
    <w:rsid w:val="00323EA8"/>
    <w:rsid w:val="00397AEA"/>
    <w:rsid w:val="003A6045"/>
    <w:rsid w:val="003B7F46"/>
    <w:rsid w:val="003E5896"/>
    <w:rsid w:val="00400D17"/>
    <w:rsid w:val="00417567"/>
    <w:rsid w:val="0044215D"/>
    <w:rsid w:val="00462D1C"/>
    <w:rsid w:val="00484BA1"/>
    <w:rsid w:val="00491660"/>
    <w:rsid w:val="00501D1F"/>
    <w:rsid w:val="00537768"/>
    <w:rsid w:val="0054630F"/>
    <w:rsid w:val="00566351"/>
    <w:rsid w:val="00590098"/>
    <w:rsid w:val="005949DC"/>
    <w:rsid w:val="005B2B79"/>
    <w:rsid w:val="005B65FE"/>
    <w:rsid w:val="005C00D9"/>
    <w:rsid w:val="005D0CE1"/>
    <w:rsid w:val="005D6AE1"/>
    <w:rsid w:val="005F05B4"/>
    <w:rsid w:val="005F107B"/>
    <w:rsid w:val="0065559F"/>
    <w:rsid w:val="00676BFD"/>
    <w:rsid w:val="006C3D8D"/>
    <w:rsid w:val="006D49A9"/>
    <w:rsid w:val="007353A2"/>
    <w:rsid w:val="00754437"/>
    <w:rsid w:val="007667F7"/>
    <w:rsid w:val="00774043"/>
    <w:rsid w:val="007931B2"/>
    <w:rsid w:val="0079696B"/>
    <w:rsid w:val="007A18F7"/>
    <w:rsid w:val="007B5876"/>
    <w:rsid w:val="007C4473"/>
    <w:rsid w:val="007F6AB5"/>
    <w:rsid w:val="008207E0"/>
    <w:rsid w:val="00827B3E"/>
    <w:rsid w:val="00846519"/>
    <w:rsid w:val="00852B8E"/>
    <w:rsid w:val="00854B55"/>
    <w:rsid w:val="00864FC3"/>
    <w:rsid w:val="00866A9A"/>
    <w:rsid w:val="00882929"/>
    <w:rsid w:val="00892EAB"/>
    <w:rsid w:val="0089583F"/>
    <w:rsid w:val="008D0545"/>
    <w:rsid w:val="008E5A1D"/>
    <w:rsid w:val="0090704A"/>
    <w:rsid w:val="00917CB5"/>
    <w:rsid w:val="00931B16"/>
    <w:rsid w:val="00947CD9"/>
    <w:rsid w:val="0098095A"/>
    <w:rsid w:val="009903BE"/>
    <w:rsid w:val="009C38F3"/>
    <w:rsid w:val="00A10A5D"/>
    <w:rsid w:val="00A22624"/>
    <w:rsid w:val="00A40285"/>
    <w:rsid w:val="00A52B47"/>
    <w:rsid w:val="00A54EB7"/>
    <w:rsid w:val="00AB2FCB"/>
    <w:rsid w:val="00AB6F20"/>
    <w:rsid w:val="00AD47DF"/>
    <w:rsid w:val="00AF5F47"/>
    <w:rsid w:val="00B00009"/>
    <w:rsid w:val="00B0025A"/>
    <w:rsid w:val="00B369DB"/>
    <w:rsid w:val="00B609D8"/>
    <w:rsid w:val="00B721E6"/>
    <w:rsid w:val="00B725FE"/>
    <w:rsid w:val="00B768B9"/>
    <w:rsid w:val="00B956C8"/>
    <w:rsid w:val="00BD3919"/>
    <w:rsid w:val="00C0072D"/>
    <w:rsid w:val="00C11187"/>
    <w:rsid w:val="00C15F99"/>
    <w:rsid w:val="00C169F3"/>
    <w:rsid w:val="00C84EBA"/>
    <w:rsid w:val="00C93965"/>
    <w:rsid w:val="00CD0653"/>
    <w:rsid w:val="00CD09F2"/>
    <w:rsid w:val="00D24C1A"/>
    <w:rsid w:val="00D407F1"/>
    <w:rsid w:val="00D441F5"/>
    <w:rsid w:val="00D91DA6"/>
    <w:rsid w:val="00DB6A71"/>
    <w:rsid w:val="00DC3614"/>
    <w:rsid w:val="00DC7232"/>
    <w:rsid w:val="00DE4F07"/>
    <w:rsid w:val="00E610E4"/>
    <w:rsid w:val="00E64161"/>
    <w:rsid w:val="00E678F2"/>
    <w:rsid w:val="00E81218"/>
    <w:rsid w:val="00E82DAB"/>
    <w:rsid w:val="00EC690F"/>
    <w:rsid w:val="00EC6B16"/>
    <w:rsid w:val="00F00440"/>
    <w:rsid w:val="00F157E4"/>
    <w:rsid w:val="00F70AC6"/>
    <w:rsid w:val="00FC09E6"/>
    <w:rsid w:val="00FD3E24"/>
    <w:rsid w:val="00FE122C"/>
    <w:rsid w:val="00FF0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D3D98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A4A3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52B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68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8B9"/>
  </w:style>
  <w:style w:type="paragraph" w:styleId="Footer">
    <w:name w:val="footer"/>
    <w:basedOn w:val="Normal"/>
    <w:link w:val="FooterChar"/>
    <w:uiPriority w:val="99"/>
    <w:unhideWhenUsed/>
    <w:rsid w:val="00B768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8B9"/>
  </w:style>
  <w:style w:type="table" w:styleId="TableGrid">
    <w:name w:val="Table Grid"/>
    <w:basedOn w:val="TableNormal"/>
    <w:uiPriority w:val="59"/>
    <w:rsid w:val="00E82D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A060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60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600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6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C2DB208-D0CB-4F5A-A8D1-27BC56042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Lesson 2 Lab Assignment</vt:lpstr>
    </vt:vector>
  </TitlesOfParts>
  <Manager/>
  <Company>The Pennsylvania State University</Company>
  <LinksUpToDate>false</LinksUpToDate>
  <CharactersWithSpaces>3647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2 Lab Assignment</dc:title>
  <dc:subject/>
  <dc:creator>WHITNEY ALICIA ZIMMERMAN</dc:creator>
  <cp:keywords/>
  <dc:description/>
  <cp:lastModifiedBy>James Edrington Jr</cp:lastModifiedBy>
  <cp:revision>2</cp:revision>
  <dcterms:created xsi:type="dcterms:W3CDTF">2018-11-26T18:01:00Z</dcterms:created>
  <dcterms:modified xsi:type="dcterms:W3CDTF">2018-11-26T18:01:00Z</dcterms:modified>
  <cp:category/>
</cp:coreProperties>
</file>